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21A7" w14:textId="77777777" w:rsidR="0075432A" w:rsidRPr="004F05F9" w:rsidRDefault="0075432A" w:rsidP="00525AEE">
      <w:pPr>
        <w:widowControl w:val="0"/>
        <w:autoSpaceDE w:val="0"/>
        <w:autoSpaceDN w:val="0"/>
        <w:spacing w:before="69" w:after="0" w:line="240" w:lineRule="auto"/>
        <w:ind w:left="7230" w:right="103" w:firstLine="153"/>
        <w:jc w:val="right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 w:rsidR="00525AEE"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 xml:space="preserve">ешением МС МО «Купчино» от </w:t>
      </w:r>
      <w:r w:rsidR="00525AEE">
        <w:rPr>
          <w:rFonts w:ascii="Times New Roman" w:eastAsia="Times New Roman" w:hAnsi="Times New Roman" w:cs="Times New Roman"/>
          <w:sz w:val="16"/>
        </w:rPr>
        <w:t>06.10.2022</w:t>
      </w:r>
      <w:r w:rsidRPr="004F05F9">
        <w:rPr>
          <w:rFonts w:ascii="Times New Roman" w:eastAsia="Times New Roman" w:hAnsi="Times New Roman" w:cs="Times New Roman"/>
          <w:sz w:val="16"/>
        </w:rPr>
        <w:t xml:space="preserve"> № </w:t>
      </w:r>
      <w:r w:rsidR="00525AEE">
        <w:rPr>
          <w:rFonts w:ascii="Times New Roman" w:eastAsia="Times New Roman" w:hAnsi="Times New Roman" w:cs="Times New Roman"/>
          <w:sz w:val="16"/>
        </w:rPr>
        <w:t>38</w:t>
      </w:r>
    </w:p>
    <w:p w14:paraId="19C1DCAF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0FFECEC7" wp14:editId="3D4F65A9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BF752" w14:textId="77777777"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14:paraId="408BE526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3" w:name="Санкт-Петербурга"/>
      <w:bookmarkEnd w:id="3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 w:rsidR="00525AEE"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 w:rsidR="00525AEE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14:paraId="51E2ACE8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4" w:name="муниципальный_округ_Купчино"/>
      <w:bookmarkEnd w:id="4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14:paraId="001032C7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FBD52B" wp14:editId="3D2DA51E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9CD6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г.г.)</w:t>
      </w:r>
    </w:p>
    <w:p w14:paraId="08789E64" w14:textId="77777777" w:rsidR="0075432A" w:rsidRPr="00525AEE" w:rsidRDefault="0075432A" w:rsidP="00525AE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192212, Санкт-Петербург, ул. Будапештская, дом №19, корп.№1; тел. (812) 7030410, e-mail: </w:t>
      </w:r>
      <w:hyperlink r:id="rId6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14:paraId="1661083F" w14:textId="77777777" w:rsidR="0075432A" w:rsidRPr="00525AEE" w:rsidRDefault="0075432A" w:rsidP="00525A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861693" w14:textId="77777777"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ХХ</w:t>
      </w:r>
    </w:p>
    <w:p w14:paraId="6A1CC3D6" w14:textId="77777777" w:rsidR="0075432A" w:rsidRPr="004F05F9" w:rsidRDefault="0075432A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ХХ.ХХ.2022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14:paraId="6C91C67A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781914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</w:t>
      </w:r>
      <w:r w:rsidR="00525AEE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 внутригородского муниципального образования </w:t>
      </w:r>
      <w:r w:rsidR="00525AEE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Санкт-Петербурга муниципальный округ Купчино на 2022 год»</w:t>
      </w:r>
    </w:p>
    <w:p w14:paraId="2D66D754" w14:textId="77777777"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</w:t>
      </w:r>
      <w:r w:rsidR="00525AEE" w:rsidRPr="00525AEE">
        <w:rPr>
          <w:rFonts w:ascii="Times New Roman" w:eastAsia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Санкт-Петербурга муниципальный округ Купчино, Уставом внутригородского муниципального образования </w:t>
      </w:r>
      <w:r w:rsidR="008E6B3B" w:rsidRPr="008E6B3B">
        <w:rPr>
          <w:rFonts w:ascii="Times New Roman" w:eastAsia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Санкт-Петербурга муниципальный округ Купчино,</w:t>
      </w:r>
    </w:p>
    <w:p w14:paraId="5D5F7ACB" w14:textId="77777777"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F6B050" w14:textId="77777777"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5928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14:paraId="3CD6BC7D" w14:textId="77777777"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09CF92" w14:textId="77777777" w:rsidR="005928AA" w:rsidRDefault="0075432A" w:rsidP="00B63BD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муниципальн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ых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14:paraId="346CC472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</w:t>
      </w:r>
      <w:r w:rsidRPr="008E6B3B">
        <w:t>по организации местных и участию в организации и проведении городских праздничных и иных зрелищных мероприятий на 2022 год</w:t>
      </w:r>
      <w:r>
        <w:t>» (Приложение №1);</w:t>
      </w:r>
    </w:p>
    <w:p w14:paraId="4BB909ED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 w:rsidRPr="008E6B3B">
        <w:t xml:space="preserve">«по организации и проведению досуговых мероприятий для жителей муниципального образования на 2022 год» (Приложение № </w:t>
      </w:r>
      <w:r>
        <w:t>2</w:t>
      </w:r>
      <w:r w:rsidRPr="008E6B3B">
        <w:t>);</w:t>
      </w:r>
    </w:p>
    <w:p w14:paraId="14BEB200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</w:t>
      </w:r>
      <w:r w:rsidRPr="006733DC">
        <w:t>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</w:t>
      </w:r>
      <w:r>
        <w:t>» (Приложение № 3)</w:t>
      </w:r>
    </w:p>
    <w:p w14:paraId="72BF68DD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«по участию в деятельности по профилактике терроризма и экстремизма на 2022 год» (Приложение № </w:t>
      </w:r>
      <w:r w:rsidR="00B83528">
        <w:t>4</w:t>
      </w:r>
      <w:r>
        <w:t>);</w:t>
      </w:r>
    </w:p>
    <w:p w14:paraId="3426CF56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деятельности по профилактике правонарушений на 2022 год» (Приложение № </w:t>
      </w:r>
      <w:r w:rsidR="00B83528">
        <w:t>5</w:t>
      </w:r>
      <w:r>
        <w:t>);</w:t>
      </w:r>
    </w:p>
    <w:p w14:paraId="4FECE331" w14:textId="77777777" w:rsidR="005928AA" w:rsidRDefault="005928AA" w:rsidP="008754B8">
      <w:pPr>
        <w:pStyle w:val="20"/>
        <w:numPr>
          <w:ilvl w:val="1"/>
          <w:numId w:val="2"/>
        </w:numPr>
        <w:tabs>
          <w:tab w:val="left" w:pos="353"/>
          <w:tab w:val="left" w:pos="1418"/>
        </w:tabs>
        <w:spacing w:after="0" w:line="276" w:lineRule="auto"/>
        <w:jc w:val="both"/>
      </w:pPr>
      <w:r>
        <w:t xml:space="preserve"> </w:t>
      </w:r>
      <w:r w:rsidR="00B83528">
        <w:t>«</w:t>
      </w:r>
      <w:r w:rsidR="00B83528" w:rsidRPr="00DB6B08">
        <w:t>по профилактике табакокурения, наркомании и правонарушений в этой сфере на 2022 год</w:t>
      </w:r>
      <w:r w:rsidR="00B83528">
        <w:t>» (Приложение №6);</w:t>
      </w:r>
    </w:p>
    <w:p w14:paraId="4DD4BD8B" w14:textId="77777777" w:rsidR="005928AA" w:rsidRPr="000C5536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«по обучению (повышению квалификации) выборных должностных лиц </w:t>
      </w:r>
      <w:r>
        <w:lastRenderedPageBreak/>
        <w:t xml:space="preserve">муниципального образования, муниципальных служащих на 2022 год» (Приложение № </w:t>
      </w:r>
      <w:r w:rsidR="00514370">
        <w:t>7</w:t>
      </w:r>
      <w:r>
        <w:t>)</w:t>
      </w:r>
      <w:r w:rsidR="00B83528">
        <w:t>;</w:t>
      </w:r>
    </w:p>
    <w:p w14:paraId="7578692A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 w:rsidRPr="003F2284"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="00514370">
        <w:t xml:space="preserve"> (Приложение № </w:t>
      </w:r>
      <w:r w:rsidR="00B83528">
        <w:t>8</w:t>
      </w:r>
      <w:r>
        <w:t>).</w:t>
      </w:r>
    </w:p>
    <w:p w14:paraId="27677123" w14:textId="77777777"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14:paraId="466C0F60" w14:textId="77777777"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96B08A" w14:textId="77777777"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FF6FBB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6E2B5A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821468" w14:textId="77777777"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5955A53C" w14:textId="77777777"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</w:p>
    <w:p w14:paraId="45B0C544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8C8CB5" w14:textId="77777777" w:rsidR="0062066A" w:rsidRDefault="0062066A"/>
    <w:sectPr w:rsidR="0062066A" w:rsidSect="005928AA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A6402A"/>
    <w:multiLevelType w:val="multilevel"/>
    <w:tmpl w:val="D1F8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A"/>
    <w:rsid w:val="0000382F"/>
    <w:rsid w:val="000E4D1C"/>
    <w:rsid w:val="00175F09"/>
    <w:rsid w:val="00514370"/>
    <w:rsid w:val="00525AEE"/>
    <w:rsid w:val="005928AA"/>
    <w:rsid w:val="0062066A"/>
    <w:rsid w:val="006C51FB"/>
    <w:rsid w:val="00743F9B"/>
    <w:rsid w:val="0075432A"/>
    <w:rsid w:val="007B537C"/>
    <w:rsid w:val="008754B8"/>
    <w:rsid w:val="008B0094"/>
    <w:rsid w:val="008E6B3B"/>
    <w:rsid w:val="009A7590"/>
    <w:rsid w:val="00B17A20"/>
    <w:rsid w:val="00B55A00"/>
    <w:rsid w:val="00B63BDB"/>
    <w:rsid w:val="00B83528"/>
    <w:rsid w:val="00CD1FF9"/>
    <w:rsid w:val="00D668F8"/>
    <w:rsid w:val="00D7570E"/>
    <w:rsid w:val="00DB6B08"/>
    <w:rsid w:val="00DE6E5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8A3C"/>
  <w15:docId w15:val="{BDB685C6-5781-4C44-8311-2660BE2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28AA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8AA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2022-12-21T11:22:00Z</cp:lastPrinted>
  <dcterms:created xsi:type="dcterms:W3CDTF">2022-12-21T12:55:00Z</dcterms:created>
  <dcterms:modified xsi:type="dcterms:W3CDTF">2022-12-21T12:55:00Z</dcterms:modified>
</cp:coreProperties>
</file>